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E6" w:rsidRDefault="002A2EE6" w:rsidP="00CD5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730015" w:rsidRPr="002A2EE6" w:rsidRDefault="00CD500A" w:rsidP="00CD5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2A2EE6">
        <w:rPr>
          <w:rFonts w:ascii="Courier New" w:hAnsi="Courier New" w:cs="Courier New"/>
          <w:b/>
          <w:color w:val="000000"/>
          <w:sz w:val="24"/>
          <w:szCs w:val="24"/>
        </w:rPr>
        <w:t>STATUTO DI ASSOCIAZIONE SPORTIVA DILETTANTISTICA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ourier New" w:eastAsia="Times New Roman" w:hAnsi="Courier New" w:cs="Courier New"/>
          <w:color w:val="000000"/>
          <w:sz w:val="9"/>
          <w:szCs w:val="11"/>
        </w:rPr>
      </w:pPr>
    </w:p>
    <w:p w:rsidR="00730015" w:rsidRPr="00C14BBF" w:rsidRDefault="00731262">
      <w:pPr>
        <w:pStyle w:val="Titolo1"/>
        <w:spacing w:before="100" w:line="360" w:lineRule="auto"/>
        <w:ind w:right="201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TITOLO I</w:t>
      </w:r>
    </w:p>
    <w:p w:rsidR="00730015" w:rsidRPr="00C14BBF" w:rsidRDefault="00731262">
      <w:pPr>
        <w:spacing w:line="360" w:lineRule="auto"/>
        <w:ind w:left="191" w:right="204"/>
        <w:jc w:val="center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Denominazione – sede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b/>
          <w:color w:val="000000"/>
          <w:sz w:val="20"/>
        </w:rPr>
      </w:pPr>
    </w:p>
    <w:p w:rsidR="00730015" w:rsidRPr="00C14BBF" w:rsidRDefault="00731262" w:rsidP="00BD4342">
      <w:pPr>
        <w:pStyle w:val="Titolo1"/>
        <w:spacing w:line="360" w:lineRule="auto"/>
        <w:ind w:left="213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</w:t>
      </w:r>
    </w:p>
    <w:p w:rsidR="00BD4342" w:rsidRPr="0012370E" w:rsidRDefault="00731262" w:rsidP="00BD4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Nello spirito della Costituzione della Repubblica Italiana, in ossequio a quanto previsto dagli artt. 36 e seguenti del Codice Civile, </w:t>
      </w:r>
      <w:r w:rsidR="00BD4342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alle disposizioni contenute nel Titolo II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Capo I del decreto legislativo 28 febbraio 2021, n. 36 e ss.mm. </w:t>
      </w:r>
      <w:r w:rsidR="00C14BBF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ii.</w:t>
      </w:r>
      <w:r w:rsidR="00C14BBF" w:rsidRPr="0012370E">
        <w:rPr>
          <w:rFonts w:ascii="Courier New" w:hAnsi="Courier New" w:cs="Courier New"/>
          <w:b/>
          <w:color w:val="000000"/>
          <w:sz w:val="19"/>
          <w:szCs w:val="19"/>
        </w:rPr>
        <w:t xml:space="preserve">, 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costituita, con sede in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 xml:space="preserve"> ___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__________________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________ via _____________________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, un’associazione sportiva dilettantistica che assume la denominazione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 xml:space="preserve"> di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“</w:t>
      </w:r>
      <w:r w:rsidR="00B73EF1" w:rsidRPr="0012370E">
        <w:rPr>
          <w:rFonts w:ascii="Courier New" w:hAnsi="Courier New" w:cs="Courier New"/>
          <w:color w:val="000000"/>
          <w:sz w:val="19"/>
          <w:szCs w:val="19"/>
        </w:rPr>
        <w:t>Associazio</w:t>
      </w:r>
      <w:r w:rsidR="0012370E" w:rsidRPr="0012370E">
        <w:rPr>
          <w:rFonts w:ascii="Courier New" w:hAnsi="Courier New" w:cs="Courier New"/>
          <w:color w:val="000000"/>
          <w:sz w:val="19"/>
          <w:szCs w:val="19"/>
        </w:rPr>
        <w:t>ne S</w:t>
      </w:r>
      <w:r w:rsidR="00B73EF1" w:rsidRPr="0012370E">
        <w:rPr>
          <w:rFonts w:ascii="Courier New" w:hAnsi="Courier New" w:cs="Courier New"/>
          <w:color w:val="000000"/>
          <w:sz w:val="19"/>
          <w:szCs w:val="19"/>
        </w:rPr>
        <w:t xml:space="preserve">portiva </w:t>
      </w:r>
      <w:r w:rsidR="0012370E" w:rsidRPr="0012370E">
        <w:rPr>
          <w:rFonts w:ascii="Courier New" w:hAnsi="Courier New" w:cs="Courier New"/>
          <w:color w:val="000000"/>
          <w:sz w:val="19"/>
          <w:szCs w:val="19"/>
        </w:rPr>
        <w:t>D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ilettantistica</w:t>
      </w:r>
      <w:r w:rsidR="002A2EE6" w:rsidRPr="0012370E">
        <w:rPr>
          <w:rFonts w:ascii="Courier New" w:hAnsi="Courier New" w:cs="Courier New"/>
          <w:color w:val="000000"/>
          <w:sz w:val="19"/>
          <w:szCs w:val="19"/>
        </w:rPr>
        <w:t>__________________________________________”</w:t>
      </w:r>
      <w:r w:rsidR="00C14BBF" w:rsidRPr="0012370E">
        <w:rPr>
          <w:rFonts w:ascii="Courier New" w:eastAsia="Times New Roman" w:hAnsi="Courier New" w:cs="Courier New"/>
          <w:b/>
          <w:color w:val="000000"/>
          <w:sz w:val="19"/>
          <w:szCs w:val="19"/>
        </w:rPr>
        <w:t>.</w:t>
      </w:r>
    </w:p>
    <w:p w:rsidR="00730015" w:rsidRPr="0012370E" w:rsidRDefault="00731262" w:rsidP="00BD4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sodalizio si conforma alle norme e alle direttive degli organismi apicali dell’ordinamento sportivo nonché agli Statuti ed ai Regolamenti delle Federazioni sportive nazionali o dell’ente di promozione sportiva cui l’associazione si affilia mediante delibera del Consiglio Direttivo.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ourier New" w:hAnsi="Courier New" w:cs="Courier New"/>
          <w:color w:val="000000"/>
          <w:sz w:val="11"/>
          <w:szCs w:val="13"/>
        </w:rPr>
      </w:pPr>
    </w:p>
    <w:p w:rsidR="00730015" w:rsidRPr="00C14BBF" w:rsidRDefault="00731262">
      <w:pPr>
        <w:pStyle w:val="Titolo1"/>
        <w:spacing w:before="100" w:line="360" w:lineRule="auto"/>
        <w:ind w:right="202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TITOLO II</w:t>
      </w:r>
    </w:p>
    <w:p w:rsidR="00730015" w:rsidRPr="00C14BBF" w:rsidRDefault="00731262">
      <w:pPr>
        <w:spacing w:line="360" w:lineRule="auto"/>
        <w:ind w:left="191" w:right="204"/>
        <w:jc w:val="center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Scopo</w:t>
      </w:r>
      <w:r w:rsidR="00B73EF1" w:rsidRPr="00C14BBF">
        <w:rPr>
          <w:rFonts w:ascii="Courier New" w:hAnsi="Courier New" w:cs="Courier New"/>
          <w:b/>
          <w:sz w:val="20"/>
        </w:rPr>
        <w:t xml:space="preserve"> </w:t>
      </w:r>
      <w:r w:rsidRPr="00C14BBF">
        <w:rPr>
          <w:rFonts w:ascii="Courier New" w:hAnsi="Courier New" w:cs="Courier New"/>
          <w:b/>
          <w:sz w:val="20"/>
        </w:rPr>
        <w:t>- Oggetto</w:t>
      </w:r>
    </w:p>
    <w:p w:rsidR="00730015" w:rsidRPr="00C14BBF" w:rsidRDefault="00731262">
      <w:pPr>
        <w:pStyle w:val="Titolo1"/>
        <w:spacing w:before="194" w:line="360" w:lineRule="auto"/>
        <w:ind w:left="214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2</w:t>
      </w:r>
    </w:p>
    <w:p w:rsidR="00730015" w:rsidRPr="0012370E" w:rsidRDefault="00731262" w:rsidP="00BD4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188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L’associazione non ha alcun fine di lucro</w:t>
      </w:r>
      <w:r w:rsidRPr="0012370E">
        <w:rPr>
          <w:rFonts w:ascii="Courier New" w:hAnsi="Courier New" w:cs="Courier New"/>
          <w:sz w:val="19"/>
          <w:szCs w:val="19"/>
        </w:rPr>
        <w:t xml:space="preserve"> e non procede alla distribuzione, nemmeno in via indiretta, </w:t>
      </w:r>
      <w:r w:rsidRPr="0012370E">
        <w:rPr>
          <w:rFonts w:ascii="Courier New" w:hAnsi="Courier New" w:cs="Courier New"/>
          <w:color w:val="434343"/>
          <w:sz w:val="19"/>
          <w:szCs w:val="19"/>
          <w:highlight w:val="white"/>
        </w:rPr>
        <w:t>di utili ed avanzi di gestione, fondi e riserve comunque denominati, a soci o associati, lavoratori e collaboratori, amministratori ed altri componenti degli organi sociali, anche nel caso di recesso o di qualsiasi altra ipotesi di scioglimento individuale del rapporto.</w:t>
      </w:r>
      <w:r w:rsidRPr="0012370E">
        <w:rPr>
          <w:rFonts w:ascii="Courier New" w:hAnsi="Courier New" w:cs="Courier New"/>
          <w:sz w:val="19"/>
          <w:szCs w:val="19"/>
        </w:rPr>
        <w:t xml:space="preserve"> </w:t>
      </w:r>
      <w:r w:rsidRPr="00EC3D4E">
        <w:rPr>
          <w:rFonts w:ascii="Courier New" w:hAnsi="Courier New" w:cs="Courier New"/>
          <w:sz w:val="19"/>
          <w:szCs w:val="19"/>
          <w:highlight w:val="yellow"/>
        </w:rPr>
        <w:t>Essa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destina gli eventuali utili </w:t>
      </w:r>
      <w:r w:rsidR="00C14BBF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ed avanzi di gestione allo svolgimento</w:t>
      </w:r>
      <w:r w:rsidR="00AA6C44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dell'attività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statutaria o all'incremento del proprio patrimonio, ai sensi dell’art. 8 del </w:t>
      </w:r>
      <w:proofErr w:type="spellStart"/>
      <w:proofErr w:type="gramStart"/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D</w:t>
      </w:r>
      <w:r w:rsidR="00C14BBF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.L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gs</w:t>
      </w:r>
      <w:proofErr w:type="gramEnd"/>
      <w:r w:rsidR="00C14BBF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  <w:proofErr w:type="spellEnd"/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36 del 2021</w:t>
      </w:r>
      <w:r w:rsidRPr="0012370E">
        <w:rPr>
          <w:rFonts w:ascii="Courier New" w:hAnsi="Courier New" w:cs="Courier New"/>
          <w:sz w:val="19"/>
          <w:szCs w:val="19"/>
        </w:rPr>
        <w:t xml:space="preserve"> ed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opera per fini sportivi, educativi, ricreativi e culturali 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per l’esclusivo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soddisfacimento di interessi collettivi.</w:t>
      </w:r>
    </w:p>
    <w:p w:rsidR="00BD4342" w:rsidRPr="00C14BBF" w:rsidRDefault="00BD4342" w:rsidP="00BD4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188"/>
        <w:jc w:val="both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>
      <w:pPr>
        <w:pStyle w:val="Titolo1"/>
        <w:spacing w:line="360" w:lineRule="auto"/>
        <w:ind w:left="213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3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L’associazione, nel perseguimento delle proprie finalità istituzionali, si propone di:</w:t>
      </w:r>
    </w:p>
    <w:p w:rsidR="00730015" w:rsidRPr="0012370E" w:rsidRDefault="00731262" w:rsidP="00CD50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  <w:tab w:val="left" w:pos="8344"/>
        </w:tabs>
        <w:spacing w:before="1" w:line="360" w:lineRule="auto"/>
        <w:ind w:left="573" w:right="227" w:hanging="360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esercitare in via stabile e principale l'organizzazione e gestione delle seguenti attività sportive dilettantistiche con particolare riferimento alle discipline di  ______________________________________ [</w:t>
      </w:r>
      <w:r w:rsidRPr="0012370E">
        <w:rPr>
          <w:rFonts w:ascii="Courier New" w:hAnsi="Courier New" w:cs="Courier New"/>
          <w:color w:val="000000"/>
          <w:sz w:val="19"/>
          <w:szCs w:val="19"/>
          <w:highlight w:val="yellow"/>
        </w:rPr>
        <w:t>Occorre specificare nell’oggetto sociale le discipline sportive praticate, che dovranno essere ricomprese tra quelle riconosciute dal CONI/CIP nonché ricomprese nell’emanando elenco del Dipartimento per lo Sport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], ivi comprese la formazione, la  didattica, la    preparazione    e l'assistenza    alle suddette attività;</w:t>
      </w:r>
    </w:p>
    <w:p w:rsidR="00CD500A" w:rsidRPr="0012370E" w:rsidRDefault="00731262" w:rsidP="00C14B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right="227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gestire impianti, propri o di terzi, adibiti a palestre, campi e strutture sportive </w:t>
      </w: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>di vario genere da adibirsi all’esercizio delle attività di cui alla precedente lettera a)</w:t>
      </w:r>
      <w:r w:rsidR="00AA6C44" w:rsidRPr="0012370E">
        <w:rPr>
          <w:rFonts w:ascii="Courier New" w:hAnsi="Courier New" w:cs="Courier New"/>
          <w:color w:val="000000"/>
          <w:sz w:val="19"/>
          <w:szCs w:val="19"/>
        </w:rPr>
        <w:t>.</w:t>
      </w:r>
    </w:p>
    <w:p w:rsidR="00730015" w:rsidRPr="0012370E" w:rsidRDefault="00731262" w:rsidP="000D384A">
      <w:p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left="214" w:right="227"/>
        <w:jc w:val="both"/>
        <w:rPr>
          <w:rFonts w:ascii="Courier New" w:hAnsi="Courier New" w:cs="Courier New"/>
          <w:sz w:val="19"/>
          <w:szCs w:val="19"/>
        </w:rPr>
      </w:pP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L’associazione può esercitare, ai sensi dell’art. 9 del decreto legislativo 28 febbraio 2021, n. 36</w:t>
      </w:r>
      <w:r w:rsidR="00AA6C44" w:rsidRPr="0012370E">
        <w:rPr>
          <w:rFonts w:ascii="Courier New" w:hAnsi="Courier New" w:cs="Courier New"/>
          <w:color w:val="000000"/>
          <w:sz w:val="19"/>
          <w:szCs w:val="19"/>
        </w:rPr>
        <w:t>, attività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diverse da quelle principali di cui alla precedente lettera a) – ivi compresa la somministrazione di alimenti e bevande a favore dei soli soci e tesserati -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purché in via secondaria e strumentale ad esse, secondo i </w:t>
      </w:r>
      <w:r w:rsidR="00C14BBF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criteri e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i limiti definiti con apposito decreto</w:t>
      </w:r>
      <w:r w:rsidR="00AA6C44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>
      <w:pPr>
        <w:pStyle w:val="Titolo1"/>
        <w:spacing w:line="360" w:lineRule="auto"/>
        <w:ind w:right="202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TITOLO III</w:t>
      </w:r>
    </w:p>
    <w:p w:rsidR="00730015" w:rsidRPr="00C14BBF" w:rsidRDefault="00AA6C44">
      <w:pPr>
        <w:spacing w:line="360" w:lineRule="auto"/>
        <w:ind w:left="191" w:right="204"/>
        <w:jc w:val="center"/>
        <w:rPr>
          <w:rFonts w:ascii="Courier New" w:hAnsi="Courier New" w:cs="Courier New"/>
          <w:sz w:val="20"/>
        </w:rPr>
      </w:pPr>
      <w:r w:rsidRPr="00EC3D4E">
        <w:rPr>
          <w:rFonts w:ascii="Courier New" w:hAnsi="Courier New" w:cs="Courier New"/>
          <w:b/>
          <w:sz w:val="20"/>
          <w:highlight w:val="yellow"/>
        </w:rPr>
        <w:t>Ass</w:t>
      </w:r>
      <w:r w:rsidR="00731262" w:rsidRPr="00EC3D4E">
        <w:rPr>
          <w:rFonts w:ascii="Courier New" w:hAnsi="Courier New" w:cs="Courier New"/>
          <w:b/>
          <w:sz w:val="20"/>
          <w:highlight w:val="yellow"/>
        </w:rPr>
        <w:t>ociati</w:t>
      </w:r>
    </w:p>
    <w:p w:rsidR="00730015" w:rsidRPr="00C14BBF" w:rsidRDefault="00730015">
      <w:pPr>
        <w:spacing w:line="360" w:lineRule="auto"/>
        <w:ind w:left="191" w:right="204"/>
        <w:jc w:val="center"/>
        <w:rPr>
          <w:rFonts w:ascii="Courier New" w:hAnsi="Courier New" w:cs="Courier New"/>
          <w:b/>
          <w:sz w:val="20"/>
        </w:rPr>
      </w:pPr>
    </w:p>
    <w:p w:rsidR="00730015" w:rsidRPr="00C14BBF" w:rsidRDefault="00731262">
      <w:pPr>
        <w:spacing w:line="360" w:lineRule="auto"/>
        <w:ind w:left="191" w:right="204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</w:t>
      </w:r>
      <w:r w:rsidRPr="00C14BBF">
        <w:rPr>
          <w:rFonts w:ascii="Courier New" w:hAnsi="Courier New" w:cs="Courier New"/>
          <w:sz w:val="20"/>
        </w:rPr>
        <w:t xml:space="preserve"> </w:t>
      </w:r>
      <w:r w:rsidRPr="00C14BBF">
        <w:rPr>
          <w:rFonts w:ascii="Courier New" w:hAnsi="Courier New" w:cs="Courier New"/>
          <w:b/>
          <w:sz w:val="20"/>
        </w:rPr>
        <w:t>4</w:t>
      </w:r>
    </w:p>
    <w:p w:rsidR="00730015" w:rsidRPr="0012370E" w:rsidRDefault="00731262">
      <w:pPr>
        <w:spacing w:line="360" w:lineRule="auto"/>
        <w:ind w:left="191" w:right="204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sz w:val="19"/>
          <w:szCs w:val="19"/>
        </w:rPr>
        <w:t xml:space="preserve">Il numero degli associati </w:t>
      </w:r>
      <w:r w:rsidR="00AA6C44" w:rsidRPr="0012370E">
        <w:rPr>
          <w:rFonts w:ascii="Courier New" w:hAnsi="Courier New" w:cs="Courier New"/>
          <w:sz w:val="19"/>
          <w:szCs w:val="19"/>
        </w:rPr>
        <w:t>è</w:t>
      </w:r>
      <w:r w:rsidRPr="0012370E">
        <w:rPr>
          <w:rFonts w:ascii="Courier New" w:hAnsi="Courier New" w:cs="Courier New"/>
          <w:sz w:val="19"/>
          <w:szCs w:val="19"/>
        </w:rPr>
        <w:t xml:space="preserve"> illimitato. Possono essere associati dell’Associazione le persone fisiche, le Società e gli Enti che </w:t>
      </w:r>
      <w:r w:rsidR="00C14BBF" w:rsidRPr="0012370E">
        <w:rPr>
          <w:rFonts w:ascii="Courier New" w:hAnsi="Courier New" w:cs="Courier New"/>
          <w:sz w:val="19"/>
          <w:szCs w:val="19"/>
        </w:rPr>
        <w:t>ne condividano</w:t>
      </w:r>
      <w:r w:rsidRPr="0012370E">
        <w:rPr>
          <w:rFonts w:ascii="Courier New" w:hAnsi="Courier New" w:cs="Courier New"/>
          <w:sz w:val="19"/>
          <w:szCs w:val="19"/>
        </w:rPr>
        <w:t xml:space="preserve"> gli scopi e che si impegnino a realizzarli.</w:t>
      </w:r>
    </w:p>
    <w:p w:rsidR="00730015" w:rsidRPr="00C14BBF" w:rsidRDefault="00730015">
      <w:pPr>
        <w:spacing w:line="360" w:lineRule="auto"/>
        <w:ind w:left="191" w:right="204"/>
        <w:jc w:val="both"/>
        <w:rPr>
          <w:rFonts w:ascii="Courier New" w:hAnsi="Courier New" w:cs="Courier New"/>
          <w:sz w:val="20"/>
        </w:rPr>
      </w:pPr>
    </w:p>
    <w:p w:rsidR="00730015" w:rsidRPr="00C14BBF" w:rsidRDefault="00731262">
      <w:pPr>
        <w:spacing w:line="360" w:lineRule="auto"/>
        <w:ind w:left="191" w:right="204"/>
        <w:jc w:val="both"/>
        <w:rPr>
          <w:rFonts w:ascii="Courier New" w:hAnsi="Courier New" w:cs="Courier New"/>
          <w:b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 5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222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Chi intende essere ammesso come associato dovrà farne richiesta al Consiglio Direttivo, impegnandosi ad attenersi al presente statuto e ad osservarne gli eventuali regolamenti e le delibere adottate dagli organi dell’Associazione.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225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All’atto dell’accettazione della richiesta da parte dell’Associazione, il richiedente acquisirà ad ogni effetto la qualifica di associat</w:t>
      </w:r>
      <w:r w:rsidR="00AA6C44" w:rsidRPr="0012370E">
        <w:rPr>
          <w:rFonts w:ascii="Courier New" w:hAnsi="Courier New" w:cs="Courier New"/>
          <w:color w:val="000000"/>
          <w:sz w:val="19"/>
          <w:szCs w:val="19"/>
        </w:rPr>
        <w:t xml:space="preserve">o e sarà iscritto nel relativo 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libro degli associati</w:t>
      </w:r>
      <w:r w:rsidR="00AA6C44" w:rsidRPr="0012370E">
        <w:rPr>
          <w:rFonts w:ascii="Courier New" w:hAnsi="Courier New" w:cs="Courier New"/>
          <w:color w:val="000000"/>
          <w:sz w:val="19"/>
          <w:szCs w:val="19"/>
        </w:rPr>
        <w:t xml:space="preserve">. In ogni caso è 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esclusa la temporaneità della partecipazione alla vita associativa.</w:t>
      </w:r>
    </w:p>
    <w:p w:rsidR="00730015" w:rsidRPr="00C14BBF" w:rsidRDefault="00731262" w:rsidP="005277E0">
      <w:pPr>
        <w:pStyle w:val="Titolo1"/>
        <w:spacing w:before="195" w:line="360" w:lineRule="auto"/>
        <w:ind w:left="214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6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La qualifica di associat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o dà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diritto:</w:t>
      </w:r>
    </w:p>
    <w:p w:rsidR="00730015" w:rsidRPr="0012370E" w:rsidRDefault="00731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 w:line="360" w:lineRule="auto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 partecipare a tutte le attività promosse dall’Associazione;</w:t>
      </w:r>
    </w:p>
    <w:p w:rsidR="00730015" w:rsidRPr="0012370E" w:rsidRDefault="00731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right="222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 partecipare alla vita associativa, esprimendo il proprio voto nelle sedi deputate, anche in ordine all’approvazione e modifica delle norme dello Statuto e di eventuali regolamenti;</w:t>
      </w:r>
    </w:p>
    <w:p w:rsidR="00730015" w:rsidRPr="0012370E" w:rsidRDefault="00731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left="214" w:right="1118" w:firstLine="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 godere dell’elettorato attivo e passivo per le elezioni degli organi direttivi. Gli associati sono tenuti:</w:t>
      </w:r>
    </w:p>
    <w:p w:rsidR="00C14BBF" w:rsidRPr="0012370E" w:rsidRDefault="00731262" w:rsidP="000926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left="930" w:right="227" w:hanging="363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all’osservanza dello Statuto, dei regolamenti associativi e delle deliberazioni assunte dagli organi sociali;</w:t>
      </w:r>
    </w:p>
    <w:p w:rsidR="00C14BBF" w:rsidRPr="0012370E" w:rsidRDefault="00731262" w:rsidP="000926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left="930" w:right="227" w:hanging="363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all’osservanza dello Statuto e delle direttive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degli Organismi Sportivi riconosciuti dal CONI a cui l’Associazione annualmente si affilia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;</w:t>
      </w:r>
    </w:p>
    <w:p w:rsidR="00730015" w:rsidRPr="0012370E" w:rsidRDefault="00731262" w:rsidP="000926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left="930" w:right="227" w:hanging="363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al pagamento della quota associativa annuale, uguale per tutti gli associati,</w:t>
      </w:r>
      <w:r w:rsidR="00AA6C44" w:rsidRPr="0012370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e dei corrispettivi specifici per le attività istituzionali alle quali l’associato intenda volontariamente partecipare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.</w:t>
      </w:r>
    </w:p>
    <w:p w:rsidR="00730015" w:rsidRPr="00C14BBF" w:rsidRDefault="00731262" w:rsidP="005277E0">
      <w:pPr>
        <w:pStyle w:val="Titolo1"/>
        <w:spacing w:before="194" w:line="360" w:lineRule="auto"/>
        <w:ind w:left="214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7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L’ammontare della quota associativa annuale e dei corrispettivi specifici relativi alle </w:t>
      </w: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 xml:space="preserve">attività istituzionali, di cui al precedente articolo, sono stabiliti 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dal Consiglio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Direttivo: essi non sono trasmissibili ad alcun titolo, né restituibili o rivalutabili.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ourier New" w:hAnsi="Courier New" w:cs="Courier New"/>
          <w:color w:val="000000"/>
          <w:sz w:val="11"/>
          <w:szCs w:val="13"/>
        </w:rPr>
      </w:pPr>
    </w:p>
    <w:p w:rsidR="00730015" w:rsidRPr="00C14BBF" w:rsidRDefault="00731262">
      <w:pPr>
        <w:pStyle w:val="Titolo1"/>
        <w:spacing w:before="99" w:line="360" w:lineRule="auto"/>
        <w:ind w:right="202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TITOLO IV</w:t>
      </w:r>
    </w:p>
    <w:p w:rsidR="00730015" w:rsidRPr="00C14BBF" w:rsidRDefault="00731262">
      <w:pPr>
        <w:spacing w:before="1" w:line="360" w:lineRule="auto"/>
        <w:ind w:left="2495" w:right="2509"/>
        <w:jc w:val="center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Recesso – Esclusione</w:t>
      </w:r>
    </w:p>
    <w:p w:rsidR="00730015" w:rsidRPr="00C14BBF" w:rsidRDefault="00731262">
      <w:pPr>
        <w:pStyle w:val="Titolo1"/>
        <w:spacing w:before="194" w:line="360" w:lineRule="auto"/>
        <w:ind w:left="214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8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La qualifica di associato si perde per recesso, esclusione o a causa di morte.</w:t>
      </w:r>
    </w:p>
    <w:p w:rsidR="00730015" w:rsidRPr="00C14BBF" w:rsidRDefault="00731262">
      <w:pPr>
        <w:pStyle w:val="Titolo1"/>
        <w:spacing w:before="194" w:line="360" w:lineRule="auto"/>
        <w:ind w:left="214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9</w:t>
      </w:r>
    </w:p>
    <w:p w:rsidR="00730015" w:rsidRPr="0012370E" w:rsidRDefault="00731262" w:rsidP="000D3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Le dimissioni da associato (recesso) dovranno essere presentate al Consiglio Direttivo, per lettera A/R 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ovvero a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mezzo di PEC, 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Email, messaggio SMS, WhatsApp, T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elegram o di altro sistema purché idoneo ad attestarne l’avvenuta ricezione. L’esclusione sarà deliberata dal Consiglio Direttivo nei confronti </w:t>
      </w:r>
      <w:r w:rsidR="00C14BBF" w:rsidRPr="0012370E">
        <w:rPr>
          <w:rFonts w:ascii="Courier New" w:hAnsi="Courier New" w:cs="Courier New"/>
          <w:color w:val="000000"/>
          <w:sz w:val="19"/>
          <w:szCs w:val="19"/>
        </w:rPr>
        <w:t>dell’associato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730015" w:rsidRPr="0012370E" w:rsidRDefault="00731262" w:rsidP="000D3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  <w:tab w:val="left" w:pos="1188"/>
          <w:tab w:val="left" w:pos="1830"/>
          <w:tab w:val="left" w:pos="3135"/>
          <w:tab w:val="left" w:pos="3749"/>
          <w:tab w:val="left" w:pos="5245"/>
          <w:tab w:val="left" w:pos="5802"/>
          <w:tab w:val="left" w:pos="6997"/>
          <w:tab w:val="left" w:pos="8087"/>
          <w:tab w:val="left" w:pos="8842"/>
        </w:tabs>
        <w:spacing w:line="360" w:lineRule="auto"/>
        <w:ind w:left="573" w:right="224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che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non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ottemperi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alle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disposizioni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del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presente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statuto,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degli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eventuali regolamenti e delle deliberazioni adottate dagli organi dell’Associazione;</w:t>
      </w:r>
    </w:p>
    <w:p w:rsidR="00730015" w:rsidRPr="0012370E" w:rsidRDefault="00731262" w:rsidP="000D3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left="573" w:right="223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che si renda moroso del versamento della quota associativa annuale per un periodo superiore a un mese decorrente dall’inizio dell’esercizio sociale;</w:t>
      </w:r>
    </w:p>
    <w:p w:rsidR="00730015" w:rsidRPr="0012370E" w:rsidRDefault="00731262" w:rsidP="000D3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spacing w:line="360" w:lineRule="auto"/>
        <w:ind w:left="573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che svolga o tenti di svolgere attività contrarie agli interessi dell’Associazione;</w:t>
      </w:r>
    </w:p>
    <w:p w:rsidR="006F5A1A" w:rsidRPr="0012370E" w:rsidRDefault="00731262" w:rsidP="005277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 w:line="360" w:lineRule="auto"/>
        <w:ind w:hanging="362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che, in qualunque modo, arrechi danni gravi, anche morali, all’Associazione.</w:t>
      </w:r>
    </w:p>
    <w:p w:rsidR="00730015" w:rsidRPr="00C14BBF" w:rsidRDefault="00731262" w:rsidP="005277E0">
      <w:pPr>
        <w:pStyle w:val="Titolo1"/>
        <w:spacing w:before="194" w:line="360" w:lineRule="auto"/>
        <w:ind w:left="214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10</w:t>
      </w:r>
    </w:p>
    <w:p w:rsidR="00730015" w:rsidRPr="0012370E" w:rsidRDefault="00731262" w:rsidP="00B73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5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Le deliberazioni prese in materia di esclusione debbono - ad eccezione del caso previsto alla lettera b) dell’Articolo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9 -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essere comunicate ai soci destinatari mediante lettera A/R,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 xml:space="preserve"> ovvero a mezzo di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PEC, Email, messaggio SMS, WhatsApp, Telegram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o di altro sistema similare, purché idoneo ad attestarne l’avvenuta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ricezione da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parte dell’interessato e devono essere motivate.</w:t>
      </w:r>
    </w:p>
    <w:p w:rsidR="00BD4342" w:rsidRPr="0012370E" w:rsidRDefault="00731262" w:rsidP="00BD4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destinatario del provvedimento ha 15 giorni di tempo dalla ricezione della comunicazione per chiedere la convocazione dell’assemblea al fine di contestare gli addebiti a fondamento del provvedimento di esclusione.</w:t>
      </w:r>
    </w:p>
    <w:p w:rsidR="00092614" w:rsidRPr="0012370E" w:rsidRDefault="00731262" w:rsidP="00092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L’esclusione diventa operativa con l’annotazione del provvedimento nel libro soci che avviene decorsi 20 giorni dall’invio del provvedimento ovvero a seguito della delibera dell’assemblea che abbia ratificato il provvedimento di es</w:t>
      </w:r>
      <w:r w:rsidR="00CD500A" w:rsidRPr="0012370E">
        <w:rPr>
          <w:rFonts w:ascii="Courier New" w:hAnsi="Courier New" w:cs="Courier New"/>
          <w:color w:val="000000"/>
          <w:sz w:val="19"/>
          <w:szCs w:val="19"/>
        </w:rPr>
        <w:t xml:space="preserve">pulsione adottato </w:t>
      </w:r>
      <w:r w:rsidR="007A0FCD" w:rsidRPr="0012370E">
        <w:rPr>
          <w:rFonts w:ascii="Courier New" w:hAnsi="Courier New" w:cs="Courier New"/>
          <w:color w:val="000000"/>
          <w:sz w:val="19"/>
          <w:szCs w:val="19"/>
        </w:rPr>
        <w:t xml:space="preserve">dal Consiglio 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Direttiv</w:t>
      </w:r>
      <w:r w:rsidR="00CD500A" w:rsidRPr="0012370E">
        <w:rPr>
          <w:rFonts w:ascii="Courier New" w:hAnsi="Courier New" w:cs="Courier New"/>
          <w:color w:val="000000"/>
          <w:sz w:val="19"/>
          <w:szCs w:val="19"/>
        </w:rPr>
        <w:t>o</w:t>
      </w:r>
      <w:r w:rsidR="00B73EF1" w:rsidRPr="0012370E">
        <w:rPr>
          <w:rFonts w:ascii="Courier New" w:hAnsi="Courier New" w:cs="Courier New"/>
          <w:color w:val="000000"/>
          <w:sz w:val="19"/>
          <w:szCs w:val="19"/>
        </w:rPr>
        <w:t>.</w:t>
      </w:r>
    </w:p>
    <w:p w:rsidR="005277E0" w:rsidRDefault="005277E0" w:rsidP="000926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223"/>
        <w:jc w:val="both"/>
        <w:rPr>
          <w:rFonts w:ascii="Courier New" w:hAnsi="Courier New" w:cs="Courier New"/>
          <w:color w:val="000000"/>
          <w:sz w:val="20"/>
        </w:rPr>
      </w:pPr>
    </w:p>
    <w:p w:rsidR="00092614" w:rsidRPr="00C14BBF" w:rsidRDefault="00092614" w:rsidP="00092614">
      <w:pPr>
        <w:pStyle w:val="Titolo1"/>
        <w:spacing w:before="99" w:line="360" w:lineRule="auto"/>
        <w:ind w:right="202" w:firstLine="191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TITOLO </w:t>
      </w:r>
      <w:r w:rsidRPr="00C14BBF">
        <w:rPr>
          <w:rFonts w:ascii="Courier New" w:hAnsi="Courier New" w:cs="Courier New"/>
          <w:sz w:val="20"/>
        </w:rPr>
        <w:t>V</w:t>
      </w:r>
    </w:p>
    <w:p w:rsidR="00092614" w:rsidRPr="00C14BBF" w:rsidRDefault="00092614" w:rsidP="00092614">
      <w:pPr>
        <w:spacing w:line="360" w:lineRule="auto"/>
        <w:ind w:left="2495" w:right="2509"/>
        <w:jc w:val="center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Risorse economiche - Patrimonio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b/>
          <w:color w:val="000000"/>
          <w:sz w:val="20"/>
        </w:rPr>
      </w:pPr>
    </w:p>
    <w:p w:rsidR="00730015" w:rsidRPr="00C14BBF" w:rsidRDefault="00731262">
      <w:pPr>
        <w:pStyle w:val="Titolo1"/>
        <w:spacing w:line="360" w:lineRule="auto"/>
        <w:ind w:left="213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11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1546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L’associazione trae le risorse economiche per il suo funzionamento e per lo svolgimento delle sue attività da:</w:t>
      </w:r>
    </w:p>
    <w:p w:rsidR="00730015" w:rsidRPr="0012370E" w:rsidRDefault="000926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20" w:line="360" w:lineRule="auto"/>
        <w:ind w:hanging="362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quote associative</w:t>
      </w:r>
      <w:r w:rsidR="00731262" w:rsidRPr="0012370E">
        <w:rPr>
          <w:rFonts w:ascii="Courier New" w:hAnsi="Courier New" w:cs="Courier New"/>
          <w:color w:val="000000"/>
          <w:sz w:val="19"/>
          <w:szCs w:val="19"/>
        </w:rPr>
        <w:t xml:space="preserve"> annuali;</w:t>
      </w:r>
    </w:p>
    <w:p w:rsidR="00730015" w:rsidRPr="0012370E" w:rsidRDefault="00731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left="573" w:right="227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>corrispettivi specifici per la partecipazione alle attività istituzionali rese a associati e tesserati;</w:t>
      </w:r>
    </w:p>
    <w:p w:rsidR="00730015" w:rsidRPr="0012370E" w:rsidRDefault="00731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spacing w:line="360" w:lineRule="auto"/>
        <w:ind w:left="573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eredità, donazioni e legati;</w:t>
      </w:r>
    </w:p>
    <w:p w:rsidR="00730015" w:rsidRPr="0012370E" w:rsidRDefault="00731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" w:line="360" w:lineRule="auto"/>
        <w:ind w:right="222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contributi della UE, dello Stato, delle Regioni, degli Enti locali, di altri enti o istituzioni pubblici, sia a fondo perduto sia finalizzati al sostegno di specifici e documentati programmi conformi alle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finalità statutarie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;</w:t>
      </w:r>
    </w:p>
    <w:p w:rsidR="00730015" w:rsidRPr="0012370E" w:rsidRDefault="00731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spacing w:line="360" w:lineRule="auto"/>
        <w:ind w:left="573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entrate derivanti da prestazioni di servizi convenzionati con le Pubbliche Amministrazioni conformi alle finalità istituzionali;</w:t>
      </w:r>
    </w:p>
    <w:p w:rsidR="00730015" w:rsidRPr="0012370E" w:rsidRDefault="00731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line="360" w:lineRule="auto"/>
        <w:ind w:right="221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proventi dalle eventuali attività diverse, purché svolte in maniera secondaria e strumentale rispetto alle attività principali di carattere istituzionale;</w:t>
      </w:r>
    </w:p>
    <w:p w:rsidR="00730015" w:rsidRPr="0012370E" w:rsidRDefault="00731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spacing w:line="360" w:lineRule="auto"/>
        <w:ind w:left="573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erogazioni liberali degli associati e dei terzi;</w:t>
      </w:r>
    </w:p>
    <w:p w:rsidR="00730015" w:rsidRPr="0012370E" w:rsidRDefault="00731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4"/>
        </w:tabs>
        <w:spacing w:line="360" w:lineRule="auto"/>
        <w:ind w:right="225" w:hanging="36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altre entrate compatibili a norma di Legge.</w:t>
      </w:r>
    </w:p>
    <w:p w:rsidR="00CD500A" w:rsidRPr="0012370E" w:rsidRDefault="00731262" w:rsidP="00CD5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patrimonio, costituito – a titolo esemplificativo e non esaustivo – da avanzi di gestione, fondi, riserve e tutti i beni acquisiti a qualsiasi titolo dall’Associazione, non è mai ripartibile fra gli associati durante la vita dell’associazione né all’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atto del suo scioglimento. 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fatto divieto di distribuire, anche in modo indiretto, utili o avanzi di gestione, nonché fondi e riserve comunque denominati a associati, lavoratori e collaboratori, amministratori ed altri componenti degli organi sociali, anche nel caso di recesso o di qualsiasi altra ipotesi di scioglimento individuale del rapporto. In ogni caso gli eventuali utili ed avanzi di gestione saranno obbligatoriamente destinati allo svolgimento dell’attività stat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utaria dell’Associazione o all’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incremento del patrimonio associativo.</w:t>
      </w:r>
    </w:p>
    <w:p w:rsidR="005277E0" w:rsidRPr="00C14BBF" w:rsidRDefault="005277E0" w:rsidP="00CD5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" w:right="223"/>
        <w:jc w:val="both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>
      <w:pPr>
        <w:pStyle w:val="Titolo1"/>
        <w:spacing w:line="360" w:lineRule="auto"/>
        <w:ind w:right="204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Esercizio Sociale</w:t>
      </w:r>
    </w:p>
    <w:p w:rsidR="00730015" w:rsidRPr="00C14BBF" w:rsidRDefault="00731262">
      <w:pPr>
        <w:spacing w:line="360" w:lineRule="auto"/>
        <w:ind w:left="214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 12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4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L’esercizio sociale va dal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 xml:space="preserve"> ____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__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_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al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 xml:space="preserve"> __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__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___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 ogni anno. Il Consiglio Direttivo deve predisporre il rendiconto economico e finanziario da presentare all’Assemblea degli associati. Il rendiconto economico e finanziario deve essere approvato dall’Assemblea degli associati entro quattro mesi dalla chiusura dell’esercizio.</w:t>
      </w:r>
    </w:p>
    <w:p w:rsidR="00092614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4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Spetta al Consiglio Direttivo documentare il carattere secondario e strumentale delle attività diverse di cui all'art. 9 del D.lgs. n. 36/2021, nella relazione di missione o, nell’ipotesi in cui il rendiconto sia redatto nella forma del rendiconto per cassa, in una annotazione in calce al rendiconto medesimo.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rFonts w:ascii="Courier New" w:hAnsi="Courier New" w:cs="Courier New"/>
          <w:color w:val="000000"/>
          <w:sz w:val="20"/>
          <w:szCs w:val="21"/>
        </w:rPr>
      </w:pPr>
    </w:p>
    <w:p w:rsidR="00730015" w:rsidRPr="00C14BBF" w:rsidRDefault="00731262">
      <w:pPr>
        <w:pStyle w:val="Titolo1"/>
        <w:spacing w:before="1" w:line="360" w:lineRule="auto"/>
        <w:ind w:right="202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TITOLO VI</w:t>
      </w:r>
    </w:p>
    <w:p w:rsidR="00730015" w:rsidRPr="00C14BBF" w:rsidRDefault="00731262">
      <w:pPr>
        <w:spacing w:line="360" w:lineRule="auto"/>
        <w:ind w:left="191" w:right="202"/>
        <w:jc w:val="center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Organi dell’Associazione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rFonts w:ascii="Courier New" w:hAnsi="Courier New" w:cs="Courier New"/>
          <w:b/>
          <w:color w:val="000000"/>
          <w:sz w:val="20"/>
          <w:szCs w:val="21"/>
        </w:rPr>
      </w:pPr>
    </w:p>
    <w:p w:rsidR="00730015" w:rsidRPr="00C14BBF" w:rsidRDefault="00731262">
      <w:pPr>
        <w:pStyle w:val="Titolo1"/>
        <w:spacing w:line="360" w:lineRule="auto"/>
        <w:ind w:left="214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13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4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Sono organi dell’Associazione:</w:t>
      </w:r>
    </w:p>
    <w:p w:rsidR="00730015" w:rsidRPr="0012370E" w:rsidRDefault="007312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spacing w:line="360" w:lineRule="auto"/>
        <w:ind w:hanging="309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l’Assemblea degli associati;</w:t>
      </w:r>
    </w:p>
    <w:p w:rsidR="00730015" w:rsidRPr="0012370E" w:rsidRDefault="007312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line="360" w:lineRule="auto"/>
        <w:ind w:left="527" w:hanging="314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Consiglio Direttivo;</w:t>
      </w:r>
    </w:p>
    <w:p w:rsidR="00730015" w:rsidRPr="0012370E" w:rsidRDefault="007312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line="360" w:lineRule="auto"/>
        <w:ind w:left="506" w:hanging="293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Presidente;</w:t>
      </w:r>
    </w:p>
    <w:p w:rsidR="00BD4342" w:rsidRPr="0012370E" w:rsidRDefault="007312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line="360" w:lineRule="auto"/>
        <w:ind w:left="214" w:right="4175" w:firstLine="0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 xml:space="preserve">l’Organo di Controllo (qualora eletto). </w:t>
      </w:r>
    </w:p>
    <w:p w:rsidR="00730015" w:rsidRPr="0012370E" w:rsidRDefault="00731262" w:rsidP="00BD4342">
      <w:p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line="360" w:lineRule="auto"/>
        <w:ind w:left="214" w:right="4175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Tutte le cariche sono gratuite.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line="360" w:lineRule="auto"/>
        <w:ind w:left="736" w:right="4175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>
      <w:p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line="360" w:lineRule="auto"/>
        <w:ind w:left="737" w:right="510"/>
        <w:jc w:val="center"/>
        <w:rPr>
          <w:rFonts w:ascii="Courier New" w:hAnsi="Courier New" w:cs="Courier New"/>
          <w:b/>
          <w:color w:val="000000"/>
          <w:sz w:val="20"/>
        </w:rPr>
      </w:pPr>
      <w:r w:rsidRPr="00C14BBF">
        <w:rPr>
          <w:rFonts w:ascii="Courier New" w:hAnsi="Courier New" w:cs="Courier New"/>
          <w:b/>
          <w:color w:val="000000"/>
          <w:sz w:val="20"/>
        </w:rPr>
        <w:t>Assemblea</w:t>
      </w:r>
    </w:p>
    <w:p w:rsidR="00730015" w:rsidRPr="00C14BBF" w:rsidRDefault="00731262">
      <w:pPr>
        <w:spacing w:before="1" w:line="360" w:lineRule="auto"/>
        <w:ind w:left="213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 14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L’Assemblea è l’organo sovrano dell’Associazione ed è composta dagli associati iscritti nel libro degli associati e in regola con il versamento della quota associativa. 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Ciascun associato ha diritto di voto e può farsi rappresentare da altro associato, conferendo delega scritta, anche in calce all’avviso di convocazione.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Le assemblee sono ordinarie e straordinarie.</w:t>
      </w:r>
    </w:p>
    <w:p w:rsidR="00730015" w:rsidRPr="0089649B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3"/>
        <w:jc w:val="both"/>
        <w:rPr>
          <w:rFonts w:ascii="Courier New" w:hAnsi="Courier New" w:cs="Courier New"/>
          <w:color w:val="000000"/>
          <w:sz w:val="19"/>
          <w:szCs w:val="19"/>
          <w:highlight w:val="cyan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La relativa convocazione deve effettuarsi - almeno dieci giorni prima della adunanza - mediante invio agli associati di lettera raccomandata A/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 xml:space="preserve">R, ovvero a mezzo di PEC, Email, messaggio SMS, WhatsApp, Telegram o di altro sistema similare, purché idoneo ad attestarne l’avvenuta ricezione da parte dell’interessato 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e provvedendo al contestuale avviso da affiggersi nel locale de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lla sede sociale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contenente l’ordine del giorno, il luogo (nella sede o altrove), la data e l’orario della prima e della seconda convocazione. </w:t>
      </w: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 xml:space="preserve">Allo scopo precipuo di promuovere la massima partecipazione sociale e la democraticità del sodalizio, nonché in tutte le situazioni, anche di carattere sanitario, in cui è opportuno evitare l’assembramento delle </w:t>
      </w:r>
      <w:r w:rsidR="00092614"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persone, è</w:t>
      </w: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 xml:space="preserve"> ammessa altresì, la celebrazione delle assemblee ordinarie e straordinarie a distanza, con l’ausilio di strumenti telematici quali, a titolo</w:t>
      </w:r>
      <w:r w:rsidR="00092614"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 xml:space="preserve"> esemplificativo, Google </w:t>
      </w:r>
      <w:proofErr w:type="spellStart"/>
      <w:r w:rsidR="00092614"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Meet</w:t>
      </w:r>
      <w:proofErr w:type="spellEnd"/>
      <w:r w:rsidR="00092614"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, Z</w:t>
      </w: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 xml:space="preserve">oom e </w:t>
      </w:r>
      <w:r w:rsidR="00092614"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 xml:space="preserve">piattaforme </w:t>
      </w: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similari, alle seguenti condizioni di cui si darà atto nei relativi verbali:</w:t>
      </w:r>
    </w:p>
    <w:p w:rsidR="00730015" w:rsidRPr="0089649B" w:rsidRDefault="00731262" w:rsidP="0012370E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0"/>
        <w:jc w:val="both"/>
        <w:rPr>
          <w:rFonts w:ascii="Courier New" w:hAnsi="Courier New" w:cs="Courier New"/>
          <w:color w:val="000000"/>
          <w:sz w:val="19"/>
          <w:szCs w:val="19"/>
          <w:highlight w:val="cyan"/>
        </w:rPr>
      </w:pP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che siano presenti nello stesso luogo il Presidente ed il segretario, se nominato, che provvederanno alla formazione e sottoscrizione del verbale, dovendosi ritenere svolta la riunione in detto luogo;</w:t>
      </w:r>
    </w:p>
    <w:p w:rsidR="00730015" w:rsidRPr="0089649B" w:rsidRDefault="00731262" w:rsidP="0012370E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0"/>
        <w:jc w:val="both"/>
        <w:rPr>
          <w:rFonts w:ascii="Courier New" w:hAnsi="Courier New" w:cs="Courier New"/>
          <w:color w:val="000000"/>
          <w:sz w:val="19"/>
          <w:szCs w:val="19"/>
          <w:highlight w:val="cyan"/>
        </w:rPr>
      </w:pP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che sia consentito al Presidente di accertare l'identità degli intervenuti ed il regolare svolgimento della riunione e constatare e proclamare i risultati della votazione;</w:t>
      </w:r>
    </w:p>
    <w:p w:rsidR="00730015" w:rsidRPr="0089649B" w:rsidRDefault="00731262" w:rsidP="0012370E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0"/>
        <w:jc w:val="both"/>
        <w:rPr>
          <w:rFonts w:ascii="Courier New" w:hAnsi="Courier New" w:cs="Courier New"/>
          <w:color w:val="000000"/>
          <w:sz w:val="19"/>
          <w:szCs w:val="19"/>
          <w:highlight w:val="cyan"/>
        </w:rPr>
      </w:pP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che sia consentito al soggetto verbalizzante di percepire adeguatamente gli eventi della riunione oggetto di verbalizzazione;</w:t>
      </w:r>
    </w:p>
    <w:p w:rsidR="00730015" w:rsidRPr="0089649B" w:rsidRDefault="00731262" w:rsidP="0012370E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" w:firstLine="0"/>
        <w:jc w:val="both"/>
        <w:rPr>
          <w:rFonts w:ascii="Courier New" w:hAnsi="Courier New" w:cs="Courier New"/>
          <w:color w:val="000000"/>
          <w:sz w:val="19"/>
          <w:szCs w:val="19"/>
          <w:highlight w:val="cyan"/>
        </w:rPr>
      </w:pPr>
      <w:r w:rsidRPr="0089649B">
        <w:rPr>
          <w:rFonts w:ascii="Courier New" w:hAnsi="Courier New" w:cs="Courier New"/>
          <w:color w:val="000000"/>
          <w:sz w:val="19"/>
          <w:szCs w:val="19"/>
          <w:highlight w:val="cyan"/>
        </w:rPr>
        <w:t>che sia consentito agli intervenuti di partecipare alla discussione ed alla votazione simultanea sugli argomenti all'ordine del giorno, nonché di visionare, ricevere o trasmettere documenti.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 w:rsidP="005277E0">
      <w:pPr>
        <w:pStyle w:val="Titolo1"/>
        <w:spacing w:line="360" w:lineRule="auto"/>
        <w:ind w:left="213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15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L’assemblea ordinaria:</w:t>
      </w:r>
    </w:p>
    <w:p w:rsidR="00730015" w:rsidRPr="0012370E" w:rsidRDefault="007312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spacing w:line="360" w:lineRule="auto"/>
        <w:ind w:hanging="31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approva il rendiconto annuale economico e finanziario;</w:t>
      </w:r>
    </w:p>
    <w:p w:rsidR="00730015" w:rsidRPr="0012370E" w:rsidRDefault="007312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line="360" w:lineRule="auto"/>
        <w:ind w:left="213" w:right="223" w:firstLine="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procede alla elezione dei membri del Consiglio Direttivo </w:t>
      </w:r>
      <w:proofErr w:type="gramStart"/>
      <w:r w:rsidRPr="0012370E">
        <w:rPr>
          <w:rFonts w:ascii="Courier New" w:hAnsi="Courier New" w:cs="Courier New"/>
          <w:color w:val="000000"/>
          <w:sz w:val="19"/>
          <w:szCs w:val="19"/>
        </w:rPr>
        <w:t>ed</w:t>
      </w:r>
      <w:proofErr w:type="gramEnd"/>
      <w:r w:rsidRPr="0012370E">
        <w:rPr>
          <w:rFonts w:ascii="Courier New" w:hAnsi="Courier New" w:cs="Courier New"/>
          <w:color w:val="000000"/>
          <w:sz w:val="19"/>
          <w:szCs w:val="19"/>
        </w:rPr>
        <w:t>, eventualmente, dei membri dell’Organo di Controllo;</w:t>
      </w:r>
    </w:p>
    <w:p w:rsidR="00730015" w:rsidRPr="0012370E" w:rsidRDefault="007312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spacing w:line="360" w:lineRule="auto"/>
        <w:ind w:left="213" w:right="223" w:firstLine="0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delibera su tutti gli altri oggetti attinenti alla gestione dell’Associazione riservati alla sua competenza dal presente Statuto o sottoposti al suo esame dal </w:t>
      </w: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>Consiglio Direttivo;</w:t>
      </w:r>
    </w:p>
    <w:p w:rsidR="00730015" w:rsidRPr="0012370E" w:rsidRDefault="007312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line="360" w:lineRule="auto"/>
        <w:ind w:left="527" w:hanging="315"/>
        <w:jc w:val="both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approva gli eventuali regolamenti associativi.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3" w:right="222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Essa ha luogo almeno una volta all’anno, entro i quattro mesi successivi alla chiusura dell’esercizio sociale, per l’approvazione del rendiconto economico finanziario.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1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L’assemblea si riunisce, inoltre, quante volte il Consiglio Direttivo lo ritenga necessario o ne sia fatta richiesta per iscritto, con indicazione delle materie da trattare, dall’Organo di Controllo (se eletto) o da almeno un decimo degli associati.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6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In questi ultimi casi la convocazione deve avere luogo entro sette giorni dalla data della richiesta.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 w:rsidP="005277E0">
      <w:pPr>
        <w:pStyle w:val="Titolo1"/>
        <w:spacing w:line="360" w:lineRule="auto"/>
        <w:ind w:left="213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16</w:t>
      </w:r>
    </w:p>
    <w:p w:rsidR="00BD4342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Nelle assemblee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ordinarie hanno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diritto al voto gli associati in regola con il versamento della quota associativa secondo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 xml:space="preserve"> il principio del voto singolo.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3"/>
        <w:jc w:val="both"/>
        <w:rPr>
          <w:rFonts w:ascii="Courier New" w:hAnsi="Courier New" w:cs="Courier New"/>
          <w:sz w:val="19"/>
          <w:szCs w:val="19"/>
        </w:rPr>
      </w:pP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Gli associati minorenni</w:t>
      </w:r>
      <w:r w:rsidRPr="00EC3D4E">
        <w:rPr>
          <w:rFonts w:ascii="Courier New" w:hAnsi="Courier New" w:cs="Courier New"/>
          <w:sz w:val="19"/>
          <w:szCs w:val="19"/>
          <w:highlight w:val="yellow"/>
        </w:rPr>
        <w:t xml:space="preserve"> esercitano il diritto di voto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per il tramite di chi </w:t>
      </w:r>
      <w:r w:rsidRPr="00EC3D4E">
        <w:rPr>
          <w:rFonts w:ascii="Courier New" w:hAnsi="Courier New" w:cs="Courier New"/>
          <w:sz w:val="19"/>
          <w:szCs w:val="19"/>
          <w:highlight w:val="yellow"/>
        </w:rPr>
        <w:t>ne dispone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la</w:t>
      </w:r>
      <w:r w:rsidRPr="00EC3D4E">
        <w:rPr>
          <w:rFonts w:ascii="Courier New" w:hAnsi="Courier New" w:cs="Courier New"/>
          <w:sz w:val="19"/>
          <w:szCs w:val="19"/>
          <w:highlight w:val="yellow"/>
        </w:rPr>
        <w:t xml:space="preserve">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responsabilità genitoriale</w:t>
      </w:r>
      <w:r w:rsidRPr="00EC3D4E">
        <w:rPr>
          <w:rFonts w:ascii="Courier New" w:hAnsi="Courier New" w:cs="Courier New"/>
          <w:sz w:val="19"/>
          <w:szCs w:val="19"/>
          <w:highlight w:val="yellow"/>
        </w:rPr>
        <w:t>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In prima convocazione l’assemblea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ordinaria 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regolarmente costituita quando siano presenti o rappresentati la metà più uno degli associati aventi diritto.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In seconda convocazione, a distanza di almeno un giorno dalla prima convoc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azione, l’assemblea ordinaria 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regolarmente costituita qualunque sia il numero degli associati intervenuti o rappresentati.</w:t>
      </w:r>
    </w:p>
    <w:p w:rsidR="00730015" w:rsidRPr="0012370E" w:rsidRDefault="00731262" w:rsidP="00BD434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3" w:right="338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Le delibere delle assemblee ordinarie sono valide, a maggioranza assoluta dei voti dei soci presenti, su tutti gli oggetti posti all’ordine del giorno.</w:t>
      </w:r>
    </w:p>
    <w:p w:rsidR="00BD4342" w:rsidRPr="00C14BBF" w:rsidRDefault="00BD4342" w:rsidP="00BD434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3" w:right="338"/>
        <w:jc w:val="both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 w:rsidP="005277E0">
      <w:pPr>
        <w:pStyle w:val="Titolo1"/>
        <w:spacing w:line="360" w:lineRule="auto"/>
        <w:ind w:left="213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17</w:t>
      </w:r>
    </w:p>
    <w:p w:rsidR="00730015" w:rsidRPr="0012370E" w:rsidRDefault="00BD43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L’assemblea è</w:t>
      </w:r>
      <w:r w:rsidR="00731262" w:rsidRPr="0012370E">
        <w:rPr>
          <w:rFonts w:ascii="Courier New" w:hAnsi="Courier New" w:cs="Courier New"/>
          <w:color w:val="000000"/>
          <w:sz w:val="19"/>
          <w:szCs w:val="19"/>
        </w:rPr>
        <w:t xml:space="preserve"> straordinaria quando si riunisce per deliberare sulle modificazioni dello Statuto, sulla messa in liquidazione, sulla trasformazione, fusione, scissione e sullo scioglimento dell’Associazione.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Nelle assemblee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straordinarie hanno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diritto al voto gli associati in regola con il versamento della quota associativa secondo il principio del voto singolo.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In prima convocazione l’assemblea  straordinaria  è regolarmente costituita quando siano presenti o rappresentati almeno i 3/5 dei soci aventi diritto.</w:t>
      </w:r>
      <w:r w:rsidRPr="0012370E">
        <w:rPr>
          <w:rFonts w:ascii="Courier New" w:hAnsi="Courier New" w:cs="Courier New"/>
          <w:color w:val="000000"/>
          <w:sz w:val="19"/>
          <w:szCs w:val="19"/>
        </w:rPr>
        <w:br/>
        <w:t xml:space="preserve">In seconda convocazione, a distanza di almeno un giorno dalla prima convocazione, l’assemblea  straordinaria 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regolarmente costituita qualora sia presente almeno il 50% + 1 dei soci aventi diritto.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1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Le delibere delle assemblee straordinarie sono valide, a maggioranza qualificata dei tre quinti (3/5) dei soci presenti sia per le delibere di modifica dello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Statuto che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per quelle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 messa in liquidazione e di scioglimento dell’Associazione.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>
      <w:pPr>
        <w:pStyle w:val="Titolo1"/>
        <w:spacing w:line="360" w:lineRule="auto"/>
        <w:ind w:left="213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18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Le assemblee, sia ordinarie che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straordinarie, sono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presiedute dal Presidente dell’Associazione ed in sua assenza dal vice Presidente o dalla persona designata dall’assemblea stessa. Alla nomina del segretario </w:t>
      </w:r>
      <w:r w:rsidR="00092614" w:rsidRPr="0012370E">
        <w:rPr>
          <w:rFonts w:ascii="Courier New" w:hAnsi="Courier New" w:cs="Courier New"/>
          <w:color w:val="000000"/>
          <w:sz w:val="19"/>
          <w:szCs w:val="19"/>
        </w:rPr>
        <w:t>dell’organo provvede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il Presidente </w:t>
      </w: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>dell’assemblea.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center"/>
        <w:rPr>
          <w:rFonts w:ascii="Courier New" w:hAnsi="Courier New" w:cs="Courier New"/>
          <w:b/>
          <w:color w:val="000000"/>
          <w:sz w:val="20"/>
        </w:rPr>
      </w:pPr>
    </w:p>
    <w:p w:rsidR="00730015" w:rsidRPr="00C14BBF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center"/>
        <w:rPr>
          <w:rFonts w:ascii="Courier New" w:hAnsi="Courier New" w:cs="Courier New"/>
          <w:b/>
          <w:color w:val="000000"/>
          <w:sz w:val="20"/>
        </w:rPr>
      </w:pPr>
      <w:r w:rsidRPr="00C14BBF">
        <w:rPr>
          <w:rFonts w:ascii="Courier New" w:hAnsi="Courier New" w:cs="Courier New"/>
          <w:b/>
          <w:color w:val="000000"/>
          <w:sz w:val="20"/>
        </w:rPr>
        <w:t>Consiglio Direttivo</w:t>
      </w:r>
    </w:p>
    <w:p w:rsidR="00730015" w:rsidRPr="00C14BBF" w:rsidRDefault="00731262">
      <w:pPr>
        <w:spacing w:line="360" w:lineRule="auto"/>
        <w:ind w:left="213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 19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5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Il Consiglio Direttivo 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formato da un minimo di 3 ad un massimo di </w:t>
      </w:r>
      <w:r w:rsidR="0012370E" w:rsidRPr="005433A6">
        <w:rPr>
          <w:rFonts w:ascii="Courier New" w:hAnsi="Courier New" w:cs="Courier New"/>
          <w:color w:val="000000"/>
          <w:sz w:val="19"/>
          <w:szCs w:val="19"/>
          <w:highlight w:val="green"/>
        </w:rPr>
        <w:t>5</w:t>
      </w:r>
      <w:r w:rsidR="005433A6">
        <w:rPr>
          <w:rFonts w:ascii="Courier New" w:hAnsi="Courier New" w:cs="Courier New"/>
          <w:color w:val="000000"/>
          <w:sz w:val="19"/>
          <w:szCs w:val="19"/>
        </w:rPr>
        <w:t xml:space="preserve"> (</w:t>
      </w:r>
      <w:r w:rsidR="005433A6" w:rsidRPr="005433A6">
        <w:rPr>
          <w:rFonts w:ascii="Courier New" w:hAnsi="Courier New" w:cs="Courier New"/>
          <w:b/>
          <w:i/>
          <w:color w:val="000000"/>
          <w:sz w:val="19"/>
          <w:szCs w:val="19"/>
        </w:rPr>
        <w:t>o altro numero maggiormente rispondente alle caratteristiche della vostra ASD</w:t>
      </w:r>
      <w:r w:rsidR="005433A6">
        <w:rPr>
          <w:rFonts w:ascii="Courier New" w:hAnsi="Courier New" w:cs="Courier New"/>
          <w:color w:val="000000"/>
          <w:sz w:val="19"/>
          <w:szCs w:val="19"/>
        </w:rPr>
        <w:t>)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membri scelti fra gli associati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maggiorenni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.</w:t>
      </w:r>
      <w:bookmarkStart w:id="0" w:name="_GoBack"/>
      <w:bookmarkEnd w:id="0"/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I componenti del Consiglio restano in carica </w:t>
      </w:r>
      <w:r w:rsidR="0012370E">
        <w:rPr>
          <w:rFonts w:ascii="Courier New" w:hAnsi="Courier New" w:cs="Courier New"/>
          <w:color w:val="000000"/>
          <w:sz w:val="19"/>
          <w:szCs w:val="19"/>
        </w:rPr>
        <w:t>5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anni e sono rieleggibili.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Consiglio elegge nel suo seno il Presidente, il vice Presidente, il Segretario e l’amministratore: tali ultimi incarichi possono essere conferiti al medesimo membro del Consiglio</w:t>
      </w:r>
      <w:r w:rsidRPr="0012370E">
        <w:rPr>
          <w:rFonts w:ascii="Courier New" w:eastAsia="Times New Roman" w:hAnsi="Courier New" w:cs="Courier New"/>
          <w:color w:val="000000"/>
          <w:sz w:val="19"/>
          <w:szCs w:val="19"/>
        </w:rPr>
        <w:t>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0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Il Consiglio Direttivo 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convocato dal Presidente tutte le volte nelle quali vi sia materia su cui deliberare, oppure quando ne sia fatta domanda da almeno 1/3 dei membri. La convocazione deve effettuarsi mediante invio ai membri </w:t>
      </w:r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di lettera A/R, ovvero a mezzo di PEC, Email, messaggio SMS, WhatsApp, Telegram o di altro sistema similare, purché idoneo ad attestarne l’avvenuta ricezione da parte dell’interessato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, con un anticipo di almeno tre giorni rispetto alla data fissata della adunanza.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3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Le sedute sono valide quando vi intervenga la maggioranza dei componenti, ovvero, in mancanza di una convocazione ufficiale, anche qualora siano presenti tutti i suoi membri e possono svolgersi </w:t>
      </w:r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anche a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distanza, con l’ausilio di strumenti telematici quali, a titolo esemplificativo, </w:t>
      </w:r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 xml:space="preserve">Google </w:t>
      </w:r>
      <w:proofErr w:type="spellStart"/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Meet</w:t>
      </w:r>
      <w:proofErr w:type="spellEnd"/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, Zoom e piattaforme similari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>, purché idonei a consentire la puntuale verifica dell'identità dei partecipanti e la genuina espressione del diritto di voto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Le deliberazioni sono prese a maggioranza assoluta dei presenti.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8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Il Consiglio Direttivo 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investito dei più ampi poteri per la gestione dell’Associazione. Spetta, pertanto, fra l’altro a titolo esemplificativo, al Consiglio: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3"/>
        </w:tabs>
        <w:spacing w:line="360" w:lineRule="auto"/>
        <w:ind w:hanging="310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curare l’esecuzione delle deliberazioni assembleari;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line="360" w:lineRule="auto"/>
        <w:ind w:left="527" w:hanging="315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redigere il bilancio preventivo ed il rendiconto economico e finanziario;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line="360" w:lineRule="auto"/>
        <w:ind w:left="505" w:hanging="293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predisporre i regolamenti interni;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before="1" w:line="360" w:lineRule="auto"/>
        <w:ind w:left="527" w:hanging="315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stipulare tutti gli atti e contratti inerenti all’attività sociale;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360" w:lineRule="auto"/>
        <w:ind w:left="521" w:hanging="309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deliberare circa l’ammissione e l’esclusione degli associati;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89"/>
        </w:tabs>
        <w:spacing w:line="360" w:lineRule="auto"/>
        <w:ind w:left="213" w:right="223" w:firstLine="0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nominare i responsabili delle commissioni di lavoro e dei settori di attività in cui si articola la vita dell’Associazione;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left" w:pos="1896"/>
          <w:tab w:val="left" w:pos="2571"/>
          <w:tab w:val="left" w:pos="3045"/>
          <w:tab w:val="left" w:pos="3843"/>
          <w:tab w:val="left" w:pos="4190"/>
          <w:tab w:val="left" w:pos="4597"/>
          <w:tab w:val="left" w:pos="5948"/>
          <w:tab w:val="left" w:pos="6525"/>
          <w:tab w:val="left" w:pos="6933"/>
          <w:tab w:val="left" w:pos="8021"/>
        </w:tabs>
        <w:spacing w:line="360" w:lineRule="auto"/>
        <w:ind w:left="213" w:right="228" w:firstLine="0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compiere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tutti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gli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atti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le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operazioni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per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la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corretta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amministrazione dell’Associazione;</w:t>
      </w:r>
    </w:p>
    <w:p w:rsidR="00730015" w:rsidRPr="0012370E" w:rsidRDefault="00731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360" w:lineRule="auto"/>
        <w:ind w:left="529" w:hanging="317"/>
        <w:rPr>
          <w:rFonts w:ascii="Courier New" w:hAnsi="Courier New" w:cs="Courier New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affidare, con apposita delibera, deleghe speciali a suoi membri.</w:t>
      </w:r>
    </w:p>
    <w:p w:rsidR="00BD4342" w:rsidRPr="00EC3D4E" w:rsidRDefault="00731262" w:rsidP="00BD43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line="360" w:lineRule="auto"/>
        <w:ind w:left="213" w:right="222" w:firstLine="0"/>
        <w:jc w:val="both"/>
        <w:rPr>
          <w:rFonts w:ascii="Courier New" w:hAnsi="Courier New" w:cs="Courier New"/>
          <w:color w:val="000000"/>
          <w:sz w:val="19"/>
          <w:szCs w:val="19"/>
          <w:highlight w:val="yellow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Ai membri del Consiglio Direttivo 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è fatto divieto di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ricoprire 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qualsiasi carica in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altre società' o associazioni 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sportive dilettantistiche nell’ambito del medesimo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Organismo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Sportiv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o riconosciuto dal CONI e, ove </w:t>
      </w:r>
      <w:proofErr w:type="spellStart"/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paralimpico</w:t>
      </w:r>
      <w:proofErr w:type="spellEnd"/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, riconosciuto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dal CIP (art. 11 D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lgs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36 del 2021)</w:t>
      </w:r>
      <w:r w:rsidR="00BD4342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</w:p>
    <w:p w:rsidR="00730015" w:rsidRPr="00C14BBF" w:rsidRDefault="00731262" w:rsidP="005277E0">
      <w:pPr>
        <w:pStyle w:val="Titolo1"/>
        <w:spacing w:before="220" w:line="360" w:lineRule="auto"/>
        <w:ind w:left="213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20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1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>Nel caso in cui, per dimissioni o altre cause, uno o più dei componenti il Consiglio decadano dall’incarico, lo stesso può provvedere alla relativa sostituzione nominando i primi tra i candidati non eletti, i quali rimarranno in carica fino allo scadere dell’intero Consiglio; nell'impossibilità di attuare detta modalità, L’Assemblea ordinaria può, altresì,  eleggere, ad integrazione del numero minimo dei membri del Consiglio,  altrettanti as</w:t>
      </w:r>
      <w:r w:rsidR="00BD4342" w:rsidRPr="0012370E">
        <w:rPr>
          <w:rFonts w:ascii="Courier New" w:hAnsi="Courier New" w:cs="Courier New"/>
          <w:color w:val="000000"/>
          <w:sz w:val="19"/>
          <w:szCs w:val="19"/>
        </w:rPr>
        <w:t>s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ociati, che rimarranno in carica fino allo scadere dell’intero Consiglio. Nell’ipotesi in </w:t>
      </w:r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cui decada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contestualmente oltre la metà dei membri de</w:t>
      </w:r>
      <w:r w:rsidR="00E07E0C" w:rsidRPr="0012370E">
        <w:rPr>
          <w:rFonts w:ascii="Courier New" w:hAnsi="Courier New" w:cs="Courier New"/>
          <w:color w:val="000000"/>
          <w:sz w:val="19"/>
          <w:szCs w:val="19"/>
        </w:rPr>
        <w:t>l Consiglio, il Presidente deve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, con sollecitudine, convocare, entro 10 giorni, l’Assemblea per </w:t>
      </w:r>
      <w:r w:rsidR="003A24C9" w:rsidRPr="0012370E">
        <w:rPr>
          <w:rFonts w:ascii="Courier New" w:hAnsi="Courier New" w:cs="Courier New"/>
          <w:color w:val="000000"/>
          <w:sz w:val="19"/>
          <w:szCs w:val="19"/>
        </w:rPr>
        <w:t>l’elezione di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un nuovo Consiglio, provvedendo, contestualmente alla ordinaria amministrazione del sodalizio.</w:t>
      </w:r>
    </w:p>
    <w:p w:rsidR="003A24C9" w:rsidRPr="003A24C9" w:rsidRDefault="003A24C9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730015" w:rsidRPr="00C14BBF" w:rsidRDefault="005277E0">
      <w:pPr>
        <w:pStyle w:val="Titolo1"/>
        <w:spacing w:before="99" w:line="360" w:lineRule="auto"/>
        <w:ind w:right="203" w:firstLine="191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Il P</w:t>
      </w:r>
      <w:r w:rsidR="00731262" w:rsidRPr="00C14BBF">
        <w:rPr>
          <w:rFonts w:ascii="Courier New" w:hAnsi="Courier New" w:cs="Courier New"/>
          <w:sz w:val="20"/>
        </w:rPr>
        <w:t>residente</w:t>
      </w:r>
    </w:p>
    <w:p w:rsidR="00730015" w:rsidRPr="00C14BBF" w:rsidRDefault="00731262">
      <w:pPr>
        <w:spacing w:before="1" w:line="360" w:lineRule="auto"/>
        <w:ind w:left="191" w:right="8492"/>
        <w:jc w:val="center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 21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3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Presidente ha la rappresentanza legale e la firma dell’Associazione. Al Presidente è attribuito in via autonoma il potere di ordinaria amministrazione e, previa delibera del Consiglio Direttivo, il potere di straordinaria amministrazione.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In caso di assenza o di impedimento le sue mansioni vengono esercitate dal Vice Presidente. In caso di dimissioni, spetta al Vice Presidente convocare entro 10 giorni l'assemblea dei soci per l’elezione del nuovo Presidente.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both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center"/>
        <w:rPr>
          <w:rFonts w:ascii="Courier New" w:hAnsi="Courier New" w:cs="Courier New"/>
          <w:color w:val="000000"/>
          <w:sz w:val="20"/>
        </w:rPr>
      </w:pPr>
      <w:r w:rsidRPr="00C14BBF">
        <w:rPr>
          <w:rFonts w:ascii="Courier New" w:hAnsi="Courier New" w:cs="Courier New"/>
          <w:b/>
          <w:color w:val="000000"/>
          <w:sz w:val="20"/>
        </w:rPr>
        <w:t>Organo di Controllo (facoltativo)</w:t>
      </w:r>
    </w:p>
    <w:p w:rsidR="00730015" w:rsidRPr="00C14BBF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both"/>
        <w:rPr>
          <w:rFonts w:ascii="Courier New" w:hAnsi="Courier New" w:cs="Courier New"/>
          <w:b/>
          <w:color w:val="000000"/>
          <w:sz w:val="20"/>
        </w:rPr>
      </w:pPr>
      <w:r w:rsidRPr="00C14BBF">
        <w:rPr>
          <w:rFonts w:ascii="Courier New" w:hAnsi="Courier New" w:cs="Courier New"/>
          <w:b/>
          <w:color w:val="000000"/>
          <w:sz w:val="20"/>
        </w:rPr>
        <w:t>Articolo 22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4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Spetta all’Assemblea la facoltà di nominare un organo di </w:t>
      </w:r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controllo, composto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da tre membri effettivi e due supplenti, selezionati anche fra i non associati, e resta in carica 4 anni. Esso nomina al proprio interno il Presidente che deve essere professionista in possesso di regolare abilitazione e iscrizione all’Albo, scelto tra le categorie di soggetti di cui all’art. 2397, comma 2 del Codice civile.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3" w:right="226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Spetta all’Organo di Controllo controllare l’amministrazione dell’Associazione, la corrispondenza del bilancio alle scritture contabili e vigilare sul rispetto dello Statuto. Esso Partecipa alle riunioni del Consiglio Direttivo e alle Assemblee, senza diritto di voto, ove presenta la propria relazione annuale in tema di bilancio consuntivo.</w:t>
      </w:r>
    </w:p>
    <w:p w:rsidR="00BD4342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3" w:right="226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Al ricorrere delle previsioni di legge e previa delibera dell’Assemblea, l’Organo di controllo può ese</w:t>
      </w:r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rcitare la revisione dei conti.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13" w:right="226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In quest’ipotesi, tutti i membri dell’Organo di controllo dovranno essere in possesso dei requisiti di professionalità richiesti dalla normativa vigente in materia.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Courier New" w:hAnsi="Courier New" w:cs="Courier New"/>
          <w:color w:val="000000"/>
          <w:sz w:val="11"/>
          <w:szCs w:val="13"/>
        </w:rPr>
      </w:pPr>
    </w:p>
    <w:p w:rsidR="00730015" w:rsidRDefault="00731262" w:rsidP="005277E0">
      <w:pPr>
        <w:pStyle w:val="Titolo1"/>
        <w:spacing w:before="100" w:line="360" w:lineRule="auto"/>
        <w:ind w:left="2410" w:right="2509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Pubblicità e trasparenza degli atti sociali</w:t>
      </w:r>
    </w:p>
    <w:p w:rsidR="005277E0" w:rsidRPr="005277E0" w:rsidRDefault="005277E0" w:rsidP="005277E0"/>
    <w:p w:rsidR="00730015" w:rsidRPr="00C14BBF" w:rsidRDefault="00731262" w:rsidP="002A2EE6">
      <w:pPr>
        <w:spacing w:line="360" w:lineRule="auto"/>
        <w:ind w:left="191" w:right="163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 23</w:t>
      </w:r>
    </w:p>
    <w:p w:rsidR="005277E0" w:rsidRPr="0012370E" w:rsidRDefault="00731262" w:rsidP="003A2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1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Deve essere assicurata una sostanziale pubblicità e trasparenza degli atti relativi all'attività dell’Associazione, con particolare riferimento ai Rendiconti annuali, </w:t>
      </w:r>
      <w:r w:rsidRPr="0012370E">
        <w:rPr>
          <w:rFonts w:ascii="Courier New" w:hAnsi="Courier New" w:cs="Courier New"/>
          <w:color w:val="000000"/>
          <w:sz w:val="19"/>
          <w:szCs w:val="19"/>
        </w:rPr>
        <w:lastRenderedPageBreak/>
        <w:t>alle scritture contabili e alla annessa documentazione, ai libri sociali istituiti. Tali documenti sociali, conservati presso la sede sociale ed ivi messi a disposizione dei soci per la consultazione, previo appuntamento concordato con almeno 60 giorni di anticipo.</w:t>
      </w:r>
    </w:p>
    <w:p w:rsidR="003A24C9" w:rsidRPr="00C14BBF" w:rsidRDefault="003A24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color w:val="000000"/>
          <w:sz w:val="20"/>
        </w:rPr>
      </w:pPr>
    </w:p>
    <w:p w:rsidR="00730015" w:rsidRPr="00C14BBF" w:rsidRDefault="00731262">
      <w:pPr>
        <w:pStyle w:val="Titolo1"/>
        <w:spacing w:line="360" w:lineRule="auto"/>
        <w:ind w:right="203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TITOLO VII</w:t>
      </w:r>
    </w:p>
    <w:p w:rsidR="00730015" w:rsidRPr="00C14BBF" w:rsidRDefault="00731262">
      <w:pPr>
        <w:spacing w:line="360" w:lineRule="auto"/>
        <w:ind w:left="2495" w:right="2509"/>
        <w:jc w:val="center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Scioglimento e devoluzione del patrimonio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Courier New" w:hAnsi="Courier New" w:cs="Courier New"/>
          <w:b/>
          <w:color w:val="000000"/>
          <w:sz w:val="20"/>
        </w:rPr>
      </w:pPr>
    </w:p>
    <w:p w:rsidR="00730015" w:rsidRPr="00C14BBF" w:rsidRDefault="00731262" w:rsidP="002A2EE6">
      <w:pPr>
        <w:pStyle w:val="Titolo1"/>
        <w:spacing w:line="360" w:lineRule="auto"/>
        <w:ind w:left="213"/>
        <w:jc w:val="left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Articolo 24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Lo scioglimento dell’Associazione può essere deliberato dall’assemblea straordinaria con il voto favorevole di almeno i tre quinti degli associati aventi diritto di voto.</w:t>
      </w: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225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In caso di scioglimento dell’Associazione sarà nominato un liquidatore, scelto anche fra i non associati. Esperita la liquidazione di tutti i beni mobili ed immobili, estinte le obbligazioni in essere,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tutti i beni residui saranno devoluti ai fini sportivi, ai sensi dell’art. 7 c.1 del D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lgs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36 del 2021</w:t>
      </w:r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rFonts w:ascii="Courier New" w:hAnsi="Courier New" w:cs="Courier New"/>
          <w:color w:val="000000"/>
          <w:sz w:val="11"/>
          <w:szCs w:val="13"/>
        </w:rPr>
      </w:pPr>
    </w:p>
    <w:p w:rsidR="00BD4342" w:rsidRPr="00C14BBF" w:rsidRDefault="00BD4342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rFonts w:ascii="Courier New" w:hAnsi="Courier New" w:cs="Courier New"/>
          <w:color w:val="000000"/>
          <w:sz w:val="11"/>
          <w:szCs w:val="13"/>
        </w:rPr>
      </w:pPr>
    </w:p>
    <w:p w:rsidR="00730015" w:rsidRPr="00C14BBF" w:rsidRDefault="00731262">
      <w:pPr>
        <w:pStyle w:val="Titolo1"/>
        <w:spacing w:before="100" w:line="360" w:lineRule="auto"/>
        <w:ind w:right="204" w:firstLine="191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sz w:val="20"/>
        </w:rPr>
        <w:t>Norma finale</w:t>
      </w:r>
    </w:p>
    <w:p w:rsidR="00730015" w:rsidRPr="00C14BBF" w:rsidRDefault="00731262">
      <w:pPr>
        <w:spacing w:line="360" w:lineRule="auto"/>
        <w:ind w:left="191" w:right="8491"/>
        <w:jc w:val="both"/>
        <w:rPr>
          <w:rFonts w:ascii="Courier New" w:hAnsi="Courier New" w:cs="Courier New"/>
          <w:sz w:val="20"/>
        </w:rPr>
      </w:pPr>
      <w:r w:rsidRPr="00C14BBF">
        <w:rPr>
          <w:rFonts w:ascii="Courier New" w:hAnsi="Courier New" w:cs="Courier New"/>
          <w:b/>
          <w:sz w:val="20"/>
        </w:rPr>
        <w:t>Articolo 25</w:t>
      </w:r>
    </w:p>
    <w:p w:rsidR="00730015" w:rsidRPr="0012370E" w:rsidRDefault="00731262" w:rsidP="00CD50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3" w:right="188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Per quanto non </w:t>
      </w:r>
      <w:r w:rsidR="006F5A1A" w:rsidRPr="0012370E">
        <w:rPr>
          <w:rFonts w:ascii="Courier New" w:hAnsi="Courier New" w:cs="Courier New"/>
          <w:color w:val="000000"/>
          <w:sz w:val="19"/>
          <w:szCs w:val="19"/>
        </w:rPr>
        <w:t>è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 espressa</w:t>
      </w:r>
      <w:r w:rsidR="005277E0" w:rsidRPr="0012370E">
        <w:rPr>
          <w:rFonts w:ascii="Courier New" w:hAnsi="Courier New" w:cs="Courier New"/>
          <w:color w:val="000000"/>
          <w:sz w:val="19"/>
          <w:szCs w:val="19"/>
        </w:rPr>
        <w:t>mente contemplato dal presente S</w:t>
      </w:r>
      <w:r w:rsidRPr="0012370E">
        <w:rPr>
          <w:rFonts w:ascii="Courier New" w:hAnsi="Courier New" w:cs="Courier New"/>
          <w:color w:val="000000"/>
          <w:sz w:val="19"/>
          <w:szCs w:val="19"/>
        </w:rPr>
        <w:t xml:space="preserve">tatuto, valgono, in quanto applicabili, le norme del Codice Civile e le disposizioni di legge vigenti, </w:t>
      </w:r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con particolare riferimento a quelle contenute nel </w:t>
      </w:r>
      <w:proofErr w:type="spellStart"/>
      <w:proofErr w:type="gramStart"/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D.Lgs</w:t>
      </w:r>
      <w:proofErr w:type="gramEnd"/>
      <w:r w:rsidR="005277E0"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  <w:proofErr w:type="spellEnd"/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 xml:space="preserve"> 36 del 2021 e </w:t>
      </w:r>
      <w:proofErr w:type="spellStart"/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ss.</w:t>
      </w:r>
      <w:proofErr w:type="gramStart"/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mm.ii</w:t>
      </w:r>
      <w:proofErr w:type="spellEnd"/>
      <w:r w:rsidRPr="00EC3D4E">
        <w:rPr>
          <w:rFonts w:ascii="Courier New" w:hAnsi="Courier New" w:cs="Courier New"/>
          <w:color w:val="000000"/>
          <w:sz w:val="19"/>
          <w:szCs w:val="19"/>
          <w:highlight w:val="yellow"/>
        </w:rPr>
        <w:t>.</w:t>
      </w:r>
      <w:proofErr w:type="gramEnd"/>
    </w:p>
    <w:p w:rsidR="00730015" w:rsidRPr="00C14BBF" w:rsidRDefault="0073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urier New" w:hAnsi="Courier New" w:cs="Courier New"/>
          <w:color w:val="000000"/>
          <w:sz w:val="32"/>
          <w:szCs w:val="36"/>
        </w:rPr>
      </w:pPr>
    </w:p>
    <w:p w:rsidR="00730015" w:rsidRPr="0012370E" w:rsidRDefault="00731262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spacing w:line="360" w:lineRule="auto"/>
        <w:ind w:left="191"/>
        <w:jc w:val="center"/>
        <w:rPr>
          <w:rFonts w:ascii="Courier New" w:hAnsi="Courier New" w:cs="Courier New"/>
          <w:color w:val="000000"/>
          <w:sz w:val="19"/>
          <w:szCs w:val="19"/>
        </w:rPr>
      </w:pPr>
      <w:r w:rsidRPr="0012370E">
        <w:rPr>
          <w:rFonts w:ascii="Courier New" w:hAnsi="Courier New" w:cs="Courier New"/>
          <w:color w:val="000000"/>
          <w:sz w:val="19"/>
          <w:szCs w:val="19"/>
        </w:rPr>
        <w:t>Il Presidente</w:t>
      </w:r>
      <w:r w:rsidRPr="0012370E">
        <w:rPr>
          <w:rFonts w:ascii="Courier New" w:hAnsi="Courier New" w:cs="Courier New"/>
          <w:color w:val="000000"/>
          <w:sz w:val="19"/>
          <w:szCs w:val="19"/>
        </w:rPr>
        <w:tab/>
        <w:t>Il Segretario</w:t>
      </w:r>
    </w:p>
    <w:sectPr w:rsidR="00730015" w:rsidRPr="0012370E" w:rsidSect="00E07E0C">
      <w:headerReference w:type="default" r:id="rId8"/>
      <w:pgSz w:w="11906" w:h="16838"/>
      <w:pgMar w:top="1418" w:right="900" w:bottom="156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D7" w:rsidRDefault="00BF62D7" w:rsidP="00CD500A">
      <w:r>
        <w:separator/>
      </w:r>
    </w:p>
  </w:endnote>
  <w:endnote w:type="continuationSeparator" w:id="0">
    <w:p w:rsidR="00BF62D7" w:rsidRDefault="00BF62D7" w:rsidP="00C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D7" w:rsidRDefault="00BF62D7" w:rsidP="00CD500A">
      <w:r>
        <w:separator/>
      </w:r>
    </w:p>
  </w:footnote>
  <w:footnote w:type="continuationSeparator" w:id="0">
    <w:p w:rsidR="00BF62D7" w:rsidRDefault="00BF62D7" w:rsidP="00CD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E6" w:rsidRDefault="002A2EE6">
    <w:pPr>
      <w:pStyle w:val="Intestazione"/>
    </w:pPr>
  </w:p>
  <w:p w:rsidR="002A2EE6" w:rsidRDefault="002A2EE6">
    <w:pPr>
      <w:pStyle w:val="Intestazione"/>
    </w:pPr>
  </w:p>
  <w:p w:rsidR="002A2EE6" w:rsidRDefault="002A2EE6">
    <w:pPr>
      <w:pStyle w:val="Intestazione"/>
      <w:rPr>
        <w:rFonts w:ascii="Courier New" w:hAnsi="Courier New" w:cs="Courier New"/>
      </w:rPr>
    </w:pPr>
  </w:p>
  <w:p w:rsidR="002A2EE6" w:rsidRPr="00E07E0C" w:rsidRDefault="002A2EE6" w:rsidP="00E07E0C">
    <w:pPr>
      <w:pStyle w:val="Intestazione"/>
      <w:ind w:left="284"/>
      <w:rPr>
        <w:rFonts w:ascii="Courier New" w:hAnsi="Courier New" w:cs="Courier New"/>
        <w:sz w:val="20"/>
        <w:u w:val="single"/>
      </w:rPr>
    </w:pPr>
    <w:r w:rsidRPr="00E07E0C">
      <w:rPr>
        <w:rFonts w:ascii="Courier New" w:hAnsi="Courier New" w:cs="Courier New"/>
        <w:sz w:val="20"/>
        <w:u w:val="single"/>
      </w:rPr>
      <w:t>Allegato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7C7"/>
    <w:multiLevelType w:val="hybridMultilevel"/>
    <w:tmpl w:val="BB5E972E"/>
    <w:lvl w:ilvl="0" w:tplc="04100017">
      <w:start w:val="1"/>
      <w:numFmt w:val="lowerLetter"/>
      <w:lvlText w:val="%1)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19F91E0F"/>
    <w:multiLevelType w:val="multilevel"/>
    <w:tmpl w:val="378C52AE"/>
    <w:lvl w:ilvl="0">
      <w:start w:val="1"/>
      <w:numFmt w:val="lowerLetter"/>
      <w:lvlText w:val="%1)"/>
      <w:lvlJc w:val="left"/>
      <w:pPr>
        <w:ind w:left="574" w:hanging="361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530" w:hanging="36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80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30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80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30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80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30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80" w:hanging="361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7D46B9"/>
    <w:multiLevelType w:val="hybridMultilevel"/>
    <w:tmpl w:val="B04CF500"/>
    <w:lvl w:ilvl="0" w:tplc="9EE40DE0">
      <w:start w:val="1"/>
      <w:numFmt w:val="lowerLetter"/>
      <w:lvlText w:val="%1)"/>
      <w:lvlJc w:val="left"/>
      <w:pPr>
        <w:ind w:left="723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206E527C"/>
    <w:multiLevelType w:val="multilevel"/>
    <w:tmpl w:val="FDEC0D1A"/>
    <w:lvl w:ilvl="0">
      <w:start w:val="1"/>
      <w:numFmt w:val="lowerLetter"/>
      <w:lvlText w:val="%1)"/>
      <w:lvlJc w:val="left"/>
      <w:pPr>
        <w:ind w:left="522" w:hanging="308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476" w:hanging="309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32" w:hanging="309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88" w:hanging="30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4" w:hanging="309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00" w:hanging="309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56" w:hanging="309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12" w:hanging="30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68" w:hanging="309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0C2484"/>
    <w:multiLevelType w:val="multilevel"/>
    <w:tmpl w:val="248A1A8A"/>
    <w:lvl w:ilvl="0">
      <w:start w:val="1"/>
      <w:numFmt w:val="lowerLetter"/>
      <w:lvlText w:val="%1)"/>
      <w:lvlJc w:val="left"/>
      <w:pPr>
        <w:ind w:left="522" w:hanging="308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476" w:hanging="309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32" w:hanging="309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88" w:hanging="30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4" w:hanging="309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00" w:hanging="309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56" w:hanging="309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12" w:hanging="30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68" w:hanging="309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121259"/>
    <w:multiLevelType w:val="multilevel"/>
    <w:tmpl w:val="35BCDB46"/>
    <w:lvl w:ilvl="0">
      <w:start w:val="1"/>
      <w:numFmt w:val="lowerLetter"/>
      <w:lvlText w:val="%1)"/>
      <w:lvlJc w:val="left"/>
      <w:pPr>
        <w:ind w:left="574" w:hanging="361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530" w:hanging="36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80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30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80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30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80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30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80" w:hanging="361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552AD8"/>
    <w:multiLevelType w:val="multilevel"/>
    <w:tmpl w:val="4DDC591E"/>
    <w:lvl w:ilvl="0">
      <w:start w:val="1"/>
      <w:numFmt w:val="lowerLetter"/>
      <w:lvlText w:val="%1)"/>
      <w:lvlJc w:val="left"/>
      <w:pPr>
        <w:ind w:left="522" w:hanging="308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476" w:hanging="309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32" w:hanging="309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88" w:hanging="30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4" w:hanging="309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00" w:hanging="309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56" w:hanging="309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12" w:hanging="30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68" w:hanging="309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D30B97"/>
    <w:multiLevelType w:val="multilevel"/>
    <w:tmpl w:val="15B8A6CC"/>
    <w:lvl w:ilvl="0">
      <w:start w:val="1"/>
      <w:numFmt w:val="lowerLetter"/>
      <w:lvlText w:val="%1)"/>
      <w:lvlJc w:val="left"/>
      <w:pPr>
        <w:ind w:left="574" w:hanging="361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530" w:hanging="36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80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30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80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30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80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30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80" w:hanging="361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307732"/>
    <w:multiLevelType w:val="multilevel"/>
    <w:tmpl w:val="362CC6C0"/>
    <w:lvl w:ilvl="0">
      <w:numFmt w:val="bullet"/>
      <w:lvlText w:val="-"/>
      <w:lvlJc w:val="left"/>
      <w:pPr>
        <w:ind w:left="574" w:hanging="361"/>
      </w:pPr>
      <w:rPr>
        <w:rFonts w:ascii="Verdana" w:eastAsia="Verdana" w:hAnsi="Verdana" w:cs="Verdana"/>
      </w:rPr>
    </w:lvl>
    <w:lvl w:ilvl="1">
      <w:numFmt w:val="bullet"/>
      <w:lvlText w:val="●"/>
      <w:lvlJc w:val="left"/>
      <w:pPr>
        <w:ind w:left="645" w:hanging="361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80" w:hanging="36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30" w:hanging="36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80" w:hanging="36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30" w:hanging="36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80" w:hanging="36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30" w:hanging="36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80" w:hanging="361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15"/>
    <w:rsid w:val="00092614"/>
    <w:rsid w:val="000D384A"/>
    <w:rsid w:val="0012370E"/>
    <w:rsid w:val="00174515"/>
    <w:rsid w:val="00265FDF"/>
    <w:rsid w:val="00275FA8"/>
    <w:rsid w:val="002A2EE6"/>
    <w:rsid w:val="002D2529"/>
    <w:rsid w:val="003A24C9"/>
    <w:rsid w:val="00461555"/>
    <w:rsid w:val="005277E0"/>
    <w:rsid w:val="005433A6"/>
    <w:rsid w:val="006F5A1A"/>
    <w:rsid w:val="00730015"/>
    <w:rsid w:val="00731262"/>
    <w:rsid w:val="007A0FCD"/>
    <w:rsid w:val="008152AC"/>
    <w:rsid w:val="0088425A"/>
    <w:rsid w:val="0089649B"/>
    <w:rsid w:val="00AA6C44"/>
    <w:rsid w:val="00AA713D"/>
    <w:rsid w:val="00B73EF1"/>
    <w:rsid w:val="00BD4342"/>
    <w:rsid w:val="00BF62D7"/>
    <w:rsid w:val="00C10E0F"/>
    <w:rsid w:val="00C14BBF"/>
    <w:rsid w:val="00CD500A"/>
    <w:rsid w:val="00E07E0C"/>
    <w:rsid w:val="00E828C4"/>
    <w:rsid w:val="00EC3D4E"/>
    <w:rsid w:val="00F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1FE6"/>
  <w15:docId w15:val="{CB16A249-E30C-42A5-BC38-F5E81E8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91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E9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A6C44"/>
    <w:pPr>
      <w:widowControl/>
    </w:pPr>
  </w:style>
  <w:style w:type="paragraph" w:styleId="Intestazione">
    <w:name w:val="header"/>
    <w:basedOn w:val="Normale"/>
    <w:link w:val="IntestazioneCarattere"/>
    <w:uiPriority w:val="99"/>
    <w:unhideWhenUsed/>
    <w:rsid w:val="00CD5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00A"/>
  </w:style>
  <w:style w:type="paragraph" w:styleId="Pidipagina">
    <w:name w:val="footer"/>
    <w:basedOn w:val="Normale"/>
    <w:link w:val="PidipaginaCarattere"/>
    <w:uiPriority w:val="99"/>
    <w:unhideWhenUsed/>
    <w:rsid w:val="00CD5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00A"/>
  </w:style>
  <w:style w:type="paragraph" w:styleId="Paragrafoelenco">
    <w:name w:val="List Paragraph"/>
    <w:basedOn w:val="Normale"/>
    <w:uiPriority w:val="34"/>
    <w:qFormat/>
    <w:rsid w:val="0012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9C09-A9E5-4A8C-BA21-04CF71B4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Sportivo Italiano - Presidenza Nazionale</dc:creator>
  <cp:lastModifiedBy>Fabio Pini</cp:lastModifiedBy>
  <cp:revision>3</cp:revision>
  <cp:lastPrinted>2023-10-30T15:53:00Z</cp:lastPrinted>
  <dcterms:created xsi:type="dcterms:W3CDTF">2023-10-30T16:16:00Z</dcterms:created>
  <dcterms:modified xsi:type="dcterms:W3CDTF">2023-10-31T16:50:00Z</dcterms:modified>
</cp:coreProperties>
</file>